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12D5BD" w14:textId="77777777" w:rsidR="00C91C1A" w:rsidRPr="00B52754" w:rsidRDefault="00C91C1A" w:rsidP="00B52754">
      <w:pPr>
        <w:pStyle w:val="1"/>
        <w:spacing w:after="0" w:line="276" w:lineRule="auto"/>
        <w:ind w:firstLine="709"/>
        <w:jc w:val="center"/>
        <w:rPr>
          <w:color w:val="auto"/>
        </w:rPr>
      </w:pPr>
      <w:r w:rsidRPr="00B52754">
        <w:rPr>
          <w:color w:val="auto"/>
        </w:rPr>
        <w:t>Пояснительная записка</w:t>
      </w:r>
    </w:p>
    <w:p w14:paraId="189E8D80" w14:textId="77777777" w:rsidR="00011437" w:rsidRPr="00B52754" w:rsidRDefault="00C91C1A" w:rsidP="00B52754">
      <w:pPr>
        <w:pStyle w:val="1"/>
        <w:spacing w:after="0" w:line="276" w:lineRule="auto"/>
        <w:ind w:firstLine="709"/>
        <w:jc w:val="center"/>
        <w:rPr>
          <w:color w:val="auto"/>
        </w:rPr>
      </w:pPr>
      <w:r w:rsidRPr="00B52754">
        <w:rPr>
          <w:color w:val="auto"/>
        </w:rPr>
        <w:t xml:space="preserve">к проекту решения Думы </w:t>
      </w:r>
      <w:bookmarkStart w:id="0" w:name="_Hlk162429974"/>
      <w:r w:rsidRPr="00B52754">
        <w:rPr>
          <w:color w:val="auto"/>
        </w:rPr>
        <w:t xml:space="preserve">городского округа Тольятти </w:t>
      </w:r>
    </w:p>
    <w:p w14:paraId="15A7392D" w14:textId="7A0B74B4" w:rsidR="00011437" w:rsidRPr="00B52754" w:rsidRDefault="00240D7A" w:rsidP="00B52754">
      <w:pPr>
        <w:pStyle w:val="1"/>
        <w:spacing w:after="0" w:line="276" w:lineRule="auto"/>
        <w:ind w:firstLine="709"/>
        <w:jc w:val="center"/>
        <w:rPr>
          <w:color w:val="auto"/>
        </w:rPr>
      </w:pPr>
      <w:r w:rsidRPr="00B52754">
        <w:rPr>
          <w:color w:val="auto"/>
        </w:rPr>
        <w:t xml:space="preserve"> </w:t>
      </w:r>
      <w:r w:rsidR="00C91C1A" w:rsidRPr="00B52754">
        <w:rPr>
          <w:color w:val="auto"/>
        </w:rPr>
        <w:t xml:space="preserve">«О </w:t>
      </w:r>
      <w:r w:rsidR="00B52754" w:rsidRPr="00B52754">
        <w:rPr>
          <w:color w:val="auto"/>
        </w:rPr>
        <w:t>структуре</w:t>
      </w:r>
      <w:r w:rsidR="00C91C1A" w:rsidRPr="00B52754">
        <w:rPr>
          <w:color w:val="auto"/>
        </w:rPr>
        <w:t xml:space="preserve"> контрольно-счетной палаты </w:t>
      </w:r>
    </w:p>
    <w:p w14:paraId="4B492660" w14:textId="77777777" w:rsidR="00C91C1A" w:rsidRPr="00B52754" w:rsidRDefault="00C91C1A" w:rsidP="00B52754">
      <w:pPr>
        <w:pStyle w:val="1"/>
        <w:spacing w:after="0" w:line="276" w:lineRule="auto"/>
        <w:ind w:firstLine="709"/>
        <w:jc w:val="center"/>
        <w:rPr>
          <w:color w:val="auto"/>
        </w:rPr>
      </w:pPr>
      <w:r w:rsidRPr="00B52754">
        <w:rPr>
          <w:color w:val="auto"/>
        </w:rPr>
        <w:t>городского округа</w:t>
      </w:r>
      <w:r w:rsidR="00011437" w:rsidRPr="00B52754">
        <w:rPr>
          <w:color w:val="auto"/>
        </w:rPr>
        <w:t xml:space="preserve"> </w:t>
      </w:r>
      <w:r w:rsidRPr="00B52754">
        <w:rPr>
          <w:color w:val="auto"/>
        </w:rPr>
        <w:t>Тольятти</w:t>
      </w:r>
      <w:r w:rsidR="00011437" w:rsidRPr="00B52754">
        <w:rPr>
          <w:color w:val="auto"/>
        </w:rPr>
        <w:t xml:space="preserve"> Самарской области</w:t>
      </w:r>
      <w:r w:rsidRPr="00B52754">
        <w:rPr>
          <w:color w:val="auto"/>
        </w:rPr>
        <w:t>»</w:t>
      </w:r>
    </w:p>
    <w:bookmarkEnd w:id="0"/>
    <w:p w14:paraId="5051FF19" w14:textId="77777777" w:rsidR="00011437" w:rsidRPr="00B52754" w:rsidRDefault="00011437" w:rsidP="00B52754">
      <w:pPr>
        <w:pStyle w:val="1"/>
        <w:spacing w:after="0" w:line="276" w:lineRule="auto"/>
        <w:ind w:firstLine="709"/>
        <w:jc w:val="center"/>
        <w:rPr>
          <w:color w:val="auto"/>
        </w:rPr>
      </w:pPr>
    </w:p>
    <w:p w14:paraId="68728DBD" w14:textId="1F607915" w:rsidR="00B52754" w:rsidRPr="00B52754" w:rsidRDefault="00C91C1A" w:rsidP="00B52754">
      <w:pPr>
        <w:pStyle w:val="a4"/>
        <w:spacing w:before="0" w:beforeAutospacing="0" w:after="0" w:afterAutospacing="0" w:line="276" w:lineRule="auto"/>
        <w:ind w:firstLine="709"/>
        <w:jc w:val="both"/>
        <w:rPr>
          <w:sz w:val="26"/>
          <w:szCs w:val="26"/>
        </w:rPr>
      </w:pPr>
      <w:r w:rsidRPr="00B52754">
        <w:rPr>
          <w:sz w:val="26"/>
          <w:szCs w:val="26"/>
        </w:rPr>
        <w:t xml:space="preserve">Согласно части </w:t>
      </w:r>
      <w:r w:rsidR="00B52754" w:rsidRPr="00B52754">
        <w:rPr>
          <w:sz w:val="26"/>
          <w:szCs w:val="26"/>
        </w:rPr>
        <w:t>5</w:t>
      </w:r>
      <w:r w:rsidRPr="00B52754">
        <w:rPr>
          <w:sz w:val="26"/>
          <w:szCs w:val="26"/>
        </w:rPr>
        <w:t xml:space="preserve"> статьи 5 Федерального закона от 07.02.2011 № 6-ФЗ «Об общих принципах организации и деятельности контрольно-счетных органов субъектов Российской Федерации</w:t>
      </w:r>
      <w:r w:rsidR="00F6390A" w:rsidRPr="00B52754">
        <w:rPr>
          <w:sz w:val="26"/>
          <w:szCs w:val="26"/>
        </w:rPr>
        <w:t xml:space="preserve">, федеральных территорий </w:t>
      </w:r>
      <w:r w:rsidRPr="00B52754">
        <w:rPr>
          <w:sz w:val="26"/>
          <w:szCs w:val="26"/>
        </w:rPr>
        <w:t xml:space="preserve"> и муниципальных образований»</w:t>
      </w:r>
      <w:r w:rsidR="001A282C" w:rsidRPr="00B52754">
        <w:rPr>
          <w:sz w:val="26"/>
          <w:szCs w:val="26"/>
        </w:rPr>
        <w:t xml:space="preserve"> (далее</w:t>
      </w:r>
      <w:r w:rsidR="00911832" w:rsidRPr="00B52754">
        <w:rPr>
          <w:sz w:val="26"/>
          <w:szCs w:val="26"/>
        </w:rPr>
        <w:t xml:space="preserve"> </w:t>
      </w:r>
      <w:r w:rsidR="001A282C" w:rsidRPr="00B52754">
        <w:rPr>
          <w:sz w:val="26"/>
          <w:szCs w:val="26"/>
        </w:rPr>
        <w:t>-</w:t>
      </w:r>
      <w:r w:rsidR="00911832" w:rsidRPr="00B52754">
        <w:rPr>
          <w:sz w:val="26"/>
          <w:szCs w:val="26"/>
        </w:rPr>
        <w:t xml:space="preserve"> Федеральный закон № 6-ФЗ</w:t>
      </w:r>
      <w:r w:rsidR="001A282C" w:rsidRPr="00B52754">
        <w:rPr>
          <w:sz w:val="26"/>
          <w:szCs w:val="26"/>
        </w:rPr>
        <w:t>)</w:t>
      </w:r>
      <w:r w:rsidRPr="00B52754">
        <w:rPr>
          <w:sz w:val="26"/>
          <w:szCs w:val="26"/>
        </w:rPr>
        <w:t xml:space="preserve"> </w:t>
      </w:r>
      <w:r w:rsidR="00B52754" w:rsidRPr="00B52754">
        <w:rPr>
          <w:sz w:val="26"/>
          <w:szCs w:val="26"/>
        </w:rPr>
        <w:t>структура контрольно-счетного органа определяется в порядке, установленном нормативным правовым актом представительного органа федеральной территории или нормативным правовым актом представительного органа муниципального образования.</w:t>
      </w:r>
    </w:p>
    <w:p w14:paraId="5F49DDF9" w14:textId="689EB55F" w:rsidR="00B52754" w:rsidRPr="00B52754" w:rsidRDefault="00B52754" w:rsidP="00B52754">
      <w:pPr>
        <w:pStyle w:val="a4"/>
        <w:spacing w:before="0" w:beforeAutospacing="0" w:after="0" w:afterAutospacing="0" w:line="276" w:lineRule="auto"/>
        <w:ind w:firstLine="709"/>
        <w:jc w:val="both"/>
        <w:rPr>
          <w:sz w:val="26"/>
          <w:szCs w:val="26"/>
        </w:rPr>
      </w:pPr>
      <w:r w:rsidRPr="00B52754">
        <w:rPr>
          <w:sz w:val="26"/>
          <w:szCs w:val="26"/>
        </w:rPr>
        <w:t>Частью 7 статьи 4 Положения о контрольно-счетной палате городского округа Тольятти Самарской области, утвержденного решением Думы городского округа Тольятти Самарской области от 22.12.2021 № 1138 определено, что структура контрольно-счетной палаты утверждается решением Думы по представлению председателя контрольно-счетной палаты</w:t>
      </w:r>
    </w:p>
    <w:p w14:paraId="0CA208A7" w14:textId="1546348C" w:rsidR="001F1C2B" w:rsidRDefault="002047CF" w:rsidP="00B52754">
      <w:pPr>
        <w:pStyle w:val="1"/>
        <w:spacing w:after="0" w:line="276" w:lineRule="auto"/>
        <w:ind w:firstLine="709"/>
        <w:jc w:val="both"/>
        <w:rPr>
          <w:rFonts w:eastAsiaTheme="minorHAnsi"/>
          <w:color w:val="auto"/>
        </w:rPr>
      </w:pPr>
      <w:r w:rsidRPr="00B52754">
        <w:rPr>
          <w:rFonts w:eastAsiaTheme="minorHAnsi"/>
          <w:color w:val="auto"/>
        </w:rPr>
        <w:t>В</w:t>
      </w:r>
      <w:r w:rsidR="00F6390A" w:rsidRPr="00B52754">
        <w:rPr>
          <w:rFonts w:eastAsiaTheme="minorHAnsi"/>
          <w:color w:val="auto"/>
        </w:rPr>
        <w:t xml:space="preserve"> целях оптимизации деятельности контрольно-счетной палаты</w:t>
      </w:r>
      <w:r w:rsidRPr="00B52754">
        <w:rPr>
          <w:rFonts w:eastAsiaTheme="minorHAnsi"/>
          <w:color w:val="auto"/>
        </w:rPr>
        <w:t xml:space="preserve"> городского округа Тольятти Самарской области</w:t>
      </w:r>
      <w:r w:rsidR="00B52754" w:rsidRPr="00B52754">
        <w:rPr>
          <w:rFonts w:eastAsiaTheme="minorHAnsi"/>
          <w:color w:val="auto"/>
        </w:rPr>
        <w:t xml:space="preserve"> (далее-контрольно-счетная палата)</w:t>
      </w:r>
      <w:r w:rsidRPr="00B52754">
        <w:rPr>
          <w:rFonts w:eastAsiaTheme="minorHAnsi"/>
          <w:color w:val="auto"/>
        </w:rPr>
        <w:t>, с учетом необходимости выполнения возложенных законодательством полномочий, обеспечения ее организационной и функциональной независимости</w:t>
      </w:r>
      <w:r w:rsidR="00E76408" w:rsidRPr="00B52754">
        <w:rPr>
          <w:rFonts w:eastAsiaTheme="minorHAnsi"/>
          <w:color w:val="auto"/>
        </w:rPr>
        <w:t xml:space="preserve">, </w:t>
      </w:r>
      <w:r w:rsidRPr="00B52754">
        <w:rPr>
          <w:rFonts w:eastAsiaTheme="minorHAnsi"/>
          <w:color w:val="auto"/>
        </w:rPr>
        <w:t xml:space="preserve"> </w:t>
      </w:r>
      <w:r w:rsidR="0004517F">
        <w:rPr>
          <w:rFonts w:eastAsiaTheme="minorHAnsi"/>
          <w:color w:val="auto"/>
        </w:rPr>
        <w:t xml:space="preserve">новой редакцией </w:t>
      </w:r>
      <w:r w:rsidR="006E5748" w:rsidRPr="00B52754">
        <w:rPr>
          <w:rFonts w:eastAsiaTheme="minorHAnsi"/>
          <w:color w:val="auto"/>
        </w:rPr>
        <w:t>п</w:t>
      </w:r>
      <w:r w:rsidR="00794970" w:rsidRPr="00B52754">
        <w:rPr>
          <w:rFonts w:eastAsiaTheme="minorHAnsi"/>
          <w:color w:val="auto"/>
        </w:rPr>
        <w:t>роект</w:t>
      </w:r>
      <w:r w:rsidR="0004517F">
        <w:rPr>
          <w:rFonts w:eastAsiaTheme="minorHAnsi"/>
          <w:color w:val="auto"/>
        </w:rPr>
        <w:t>а</w:t>
      </w:r>
      <w:r w:rsidR="00794970" w:rsidRPr="00B52754">
        <w:rPr>
          <w:rFonts w:eastAsiaTheme="minorHAnsi"/>
          <w:color w:val="auto"/>
        </w:rPr>
        <w:t xml:space="preserve"> решения предлагается </w:t>
      </w:r>
      <w:r w:rsidR="006E5748" w:rsidRPr="00B52754">
        <w:rPr>
          <w:rFonts w:eastAsiaTheme="minorHAnsi"/>
          <w:color w:val="auto"/>
        </w:rPr>
        <w:t xml:space="preserve">утвердить </w:t>
      </w:r>
      <w:r w:rsidR="00B52754" w:rsidRPr="00B52754">
        <w:rPr>
          <w:rFonts w:eastAsiaTheme="minorHAnsi"/>
          <w:color w:val="auto"/>
        </w:rPr>
        <w:t xml:space="preserve">структуру контрольно-счетной палаты, состоящую из председателя контрольно-счетной палаты, заместителя председателя контрольно-счетной палаты и аппарата контрольно-счетной палаты. </w:t>
      </w:r>
    </w:p>
    <w:p w14:paraId="372578AA" w14:textId="3392F1E4" w:rsidR="00B52754" w:rsidRDefault="00B52754" w:rsidP="00B52754">
      <w:pPr>
        <w:pStyle w:val="1"/>
        <w:spacing w:after="0" w:line="276" w:lineRule="auto"/>
        <w:ind w:firstLine="709"/>
        <w:jc w:val="both"/>
        <w:rPr>
          <w:rFonts w:eastAsiaTheme="minorHAnsi"/>
          <w:color w:val="auto"/>
        </w:rPr>
      </w:pPr>
    </w:p>
    <w:p w14:paraId="27569364" w14:textId="3F613BD2" w:rsidR="00B52754" w:rsidRDefault="00B52754" w:rsidP="00B52754">
      <w:pPr>
        <w:pStyle w:val="1"/>
        <w:spacing w:after="0" w:line="276" w:lineRule="auto"/>
        <w:ind w:firstLine="709"/>
        <w:jc w:val="both"/>
        <w:rPr>
          <w:rFonts w:eastAsiaTheme="minorHAnsi"/>
          <w:color w:val="auto"/>
        </w:rPr>
      </w:pPr>
    </w:p>
    <w:p w14:paraId="1040AEA0" w14:textId="1C77E09B" w:rsidR="00B52754" w:rsidRDefault="00B52754" w:rsidP="00B52754">
      <w:pPr>
        <w:pStyle w:val="1"/>
        <w:spacing w:after="0" w:line="276" w:lineRule="auto"/>
        <w:ind w:firstLine="709"/>
        <w:jc w:val="both"/>
        <w:rPr>
          <w:rFonts w:eastAsiaTheme="minorHAnsi"/>
          <w:color w:val="auto"/>
        </w:rPr>
      </w:pPr>
      <w:bookmarkStart w:id="1" w:name="_GoBack"/>
      <w:bookmarkEnd w:id="1"/>
    </w:p>
    <w:p w14:paraId="3DF061CA" w14:textId="77777777" w:rsidR="00B52754" w:rsidRPr="00B52754" w:rsidRDefault="00B52754" w:rsidP="00B52754">
      <w:pPr>
        <w:pStyle w:val="1"/>
        <w:spacing w:after="0" w:line="276" w:lineRule="auto"/>
        <w:ind w:firstLine="709"/>
        <w:jc w:val="both"/>
      </w:pPr>
    </w:p>
    <w:p w14:paraId="5DDA4CA9" w14:textId="42521024" w:rsidR="00011437" w:rsidRPr="00B52754" w:rsidRDefault="00011437" w:rsidP="0004517F">
      <w:pPr>
        <w:pStyle w:val="1"/>
        <w:spacing w:after="0" w:line="240" w:lineRule="auto"/>
        <w:ind w:firstLine="0"/>
        <w:jc w:val="both"/>
        <w:rPr>
          <w:color w:val="auto"/>
        </w:rPr>
      </w:pPr>
      <w:r w:rsidRPr="00B52754">
        <w:rPr>
          <w:color w:val="auto"/>
        </w:rPr>
        <w:t>Председатель</w:t>
      </w:r>
    </w:p>
    <w:p w14:paraId="1ABBEAA7" w14:textId="77777777" w:rsidR="00011437" w:rsidRPr="00B52754" w:rsidRDefault="00011437" w:rsidP="0004517F">
      <w:pPr>
        <w:widowControl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B52754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контрольно-счетной палаты</w:t>
      </w:r>
    </w:p>
    <w:p w14:paraId="3625DACA" w14:textId="1A6D730C" w:rsidR="00011437" w:rsidRPr="00B52754" w:rsidRDefault="00011437" w:rsidP="0004517F">
      <w:pPr>
        <w:widowControl/>
        <w:rPr>
          <w:rFonts w:ascii="Calibri" w:eastAsia="Times New Roman" w:hAnsi="Calibri" w:cs="Times New Roman"/>
          <w:color w:val="auto"/>
          <w:sz w:val="26"/>
          <w:szCs w:val="26"/>
          <w:lang w:eastAsia="en-US" w:bidi="ar-SA"/>
        </w:rPr>
      </w:pPr>
      <w:r w:rsidRPr="00B52754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городского округа Тольятти                                                          </w:t>
      </w:r>
      <w:r w:rsidR="0004517F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     </w:t>
      </w:r>
      <w:r w:rsidRPr="00B52754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  </w:t>
      </w:r>
      <w:proofErr w:type="spellStart"/>
      <w:r w:rsidRPr="00B52754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Е.Б.Киселева</w:t>
      </w:r>
      <w:proofErr w:type="spellEnd"/>
      <w:r w:rsidRPr="00B52754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                                                   </w:t>
      </w:r>
    </w:p>
    <w:p w14:paraId="65475438" w14:textId="77777777" w:rsidR="00D827A0" w:rsidRPr="00B52754" w:rsidRDefault="00D827A0" w:rsidP="0004517F">
      <w:pPr>
        <w:pStyle w:val="1"/>
        <w:spacing w:after="0" w:line="240" w:lineRule="auto"/>
        <w:ind w:firstLine="709"/>
        <w:jc w:val="both"/>
        <w:rPr>
          <w:color w:val="auto"/>
        </w:rPr>
      </w:pPr>
    </w:p>
    <w:sectPr w:rsidR="00D827A0" w:rsidRPr="00B52754" w:rsidSect="002D43A1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1C1A"/>
    <w:rsid w:val="00011437"/>
    <w:rsid w:val="0004517F"/>
    <w:rsid w:val="001A282C"/>
    <w:rsid w:val="001F1C2B"/>
    <w:rsid w:val="002047CF"/>
    <w:rsid w:val="00240D7A"/>
    <w:rsid w:val="002D43A1"/>
    <w:rsid w:val="003F1A96"/>
    <w:rsid w:val="00462E0F"/>
    <w:rsid w:val="00520F45"/>
    <w:rsid w:val="005475C3"/>
    <w:rsid w:val="00567E54"/>
    <w:rsid w:val="005F23C6"/>
    <w:rsid w:val="006E5748"/>
    <w:rsid w:val="007640C4"/>
    <w:rsid w:val="00794970"/>
    <w:rsid w:val="00827D76"/>
    <w:rsid w:val="00911832"/>
    <w:rsid w:val="00943470"/>
    <w:rsid w:val="009A345E"/>
    <w:rsid w:val="009F4D18"/>
    <w:rsid w:val="00AF0883"/>
    <w:rsid w:val="00B52754"/>
    <w:rsid w:val="00C91C1A"/>
    <w:rsid w:val="00CE3E74"/>
    <w:rsid w:val="00D827A0"/>
    <w:rsid w:val="00E76408"/>
    <w:rsid w:val="00F60426"/>
    <w:rsid w:val="00F6390A"/>
    <w:rsid w:val="00FE2724"/>
    <w:rsid w:val="00FF1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51F340"/>
  <w15:chartTrackingRefBased/>
  <w15:docId w15:val="{DE039877-076A-4D64-87BA-0AE5074A7B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91C1A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C91C1A"/>
    <w:rPr>
      <w:rFonts w:ascii="Times New Roman" w:eastAsia="Times New Roman" w:hAnsi="Times New Roman" w:cs="Times New Roman"/>
      <w:color w:val="1C1C1C"/>
      <w:sz w:val="26"/>
      <w:szCs w:val="26"/>
    </w:rPr>
  </w:style>
  <w:style w:type="paragraph" w:customStyle="1" w:styleId="1">
    <w:name w:val="Основной текст1"/>
    <w:basedOn w:val="a"/>
    <w:link w:val="a3"/>
    <w:rsid w:val="00C91C1A"/>
    <w:pPr>
      <w:spacing w:after="80" w:line="259" w:lineRule="auto"/>
      <w:ind w:firstLine="400"/>
    </w:pPr>
    <w:rPr>
      <w:rFonts w:ascii="Times New Roman" w:eastAsia="Times New Roman" w:hAnsi="Times New Roman" w:cs="Times New Roman"/>
      <w:color w:val="1C1C1C"/>
      <w:sz w:val="26"/>
      <w:szCs w:val="26"/>
      <w:lang w:eastAsia="en-US" w:bidi="ar-SA"/>
    </w:rPr>
  </w:style>
  <w:style w:type="paragraph" w:styleId="a4">
    <w:name w:val="Normal (Web)"/>
    <w:basedOn w:val="a"/>
    <w:uiPriority w:val="99"/>
    <w:semiHidden/>
    <w:unhideWhenUsed/>
    <w:rsid w:val="00B52754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07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7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FE3B41-A568-4BD9-A9C0-464C448AF7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254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Горбунова Анна Александровна</dc:creator>
  <cp:keywords/>
  <dc:description/>
  <cp:lastModifiedBy>Горбунова Анна Александровна</cp:lastModifiedBy>
  <cp:revision>3</cp:revision>
  <dcterms:created xsi:type="dcterms:W3CDTF">2025-05-22T05:49:00Z</dcterms:created>
  <dcterms:modified xsi:type="dcterms:W3CDTF">2025-05-23T10:42:00Z</dcterms:modified>
</cp:coreProperties>
</file>